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9B3FC1">
        <w:trPr>
          <w:trHeight w:val="356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6B7" w:rsidRDefault="009B3FC1" w:rsidP="0097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CONTRATAÇÃO DE EMPRESA </w:t>
            </w:r>
            <w:r w:rsidR="004836B7">
              <w:rPr>
                <w:rFonts w:ascii="Arial" w:hAnsi="Arial" w:cs="Arial"/>
                <w:sz w:val="24"/>
                <w:szCs w:val="24"/>
              </w:rPr>
              <w:t>ESPECIALIZADA NA PRESTAÇÃO DE SERVIÇOS DE VIGILÂNCIA/ SEGURANÇA PATRIMONIAL DESARMADA, NAS DEPENDÊNCIAS DO HOSPITAL MUNICIPAL DR. JOÃO PEREIRA MARTINS POR UM PERÍODO DE 24 HORAS DIARIAMENTE DE MODO ININTERRUPTO.</w:t>
            </w:r>
          </w:p>
          <w:p w:rsidR="004836B7" w:rsidRPr="004836B7" w:rsidRDefault="004836B7" w:rsidP="009711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DESCRITIVO</w:t>
            </w:r>
            <w:r w:rsidRPr="004836B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A10BB" w:rsidRPr="00821A07" w:rsidRDefault="004836B7" w:rsidP="004836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CONTRATAÇÃO É PARA PRESERVAÇÃO DE VÁRIOS EQUIPAMENTOS E BENS PERTENCENTES AO HOSPITAL, </w:t>
            </w:r>
            <w:r w:rsidR="009B3FC1">
              <w:rPr>
                <w:rFonts w:ascii="Arial" w:hAnsi="Arial" w:cs="Arial"/>
                <w:sz w:val="24"/>
                <w:szCs w:val="24"/>
              </w:rPr>
              <w:t xml:space="preserve">PARA SERVIÇO DE SEGURANÇA PESSOAL E PATRIMONIAL PARA O HOSPITAL MUNICIPAL DR. JOÃO PEREIRA MARTINS, SENDO </w:t>
            </w:r>
            <w:r w:rsidR="009B3FC1" w:rsidRPr="00A43CDF">
              <w:rPr>
                <w:rFonts w:ascii="Arial" w:hAnsi="Arial" w:cs="Arial"/>
                <w:b/>
                <w:sz w:val="24"/>
                <w:szCs w:val="24"/>
              </w:rPr>
              <w:t>04 PROFISSIONAIS DE SEGURANÇA PESSOAL E PATRIMONIAL</w:t>
            </w:r>
            <w:r w:rsidR="009B3F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3FC1" w:rsidRPr="00A43CDF">
              <w:rPr>
                <w:rFonts w:ascii="Arial" w:hAnsi="Arial" w:cs="Arial"/>
                <w:b/>
                <w:sz w:val="24"/>
                <w:szCs w:val="24"/>
              </w:rPr>
              <w:t>EM UMA ESCALA DE 12 HORAS TRABALHADAS POR 36 HORAS DE DESCANSO</w:t>
            </w:r>
            <w:r w:rsidR="009B3FC1">
              <w:rPr>
                <w:rFonts w:ascii="Arial" w:hAnsi="Arial" w:cs="Arial"/>
                <w:sz w:val="24"/>
                <w:szCs w:val="24"/>
              </w:rPr>
              <w:t xml:space="preserve">. O CONTRATO EM QUESTÃO TERÁ DURAÇÃO DE 01 ANO, DEVENDO A EMPRESA VENCEDORA REALIZAR O FORNECIMENTO DE UNIFORMES EM CARÁTER DE VESTIMENTA SOCIAL E EQUIPAMENTOS DE SEGURANÇA NÃO </w:t>
            </w:r>
            <w:proofErr w:type="gramStart"/>
            <w:r w:rsidR="009B3FC1">
              <w:rPr>
                <w:rFonts w:ascii="Arial" w:hAnsi="Arial" w:cs="Arial"/>
                <w:sz w:val="24"/>
                <w:szCs w:val="24"/>
              </w:rPr>
              <w:t>LETAIS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9B3FC1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MÊS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9B3FC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6F" w:rsidRDefault="0035556F">
      <w:r>
        <w:separator/>
      </w:r>
    </w:p>
  </w:endnote>
  <w:endnote w:type="continuationSeparator" w:id="0">
    <w:p w:rsidR="0035556F" w:rsidRDefault="0035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6F" w:rsidRDefault="0035556F">
      <w:r>
        <w:separator/>
      </w:r>
    </w:p>
  </w:footnote>
  <w:footnote w:type="continuationSeparator" w:id="0">
    <w:p w:rsidR="0035556F" w:rsidRDefault="00355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21C2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21C2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836B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9510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21C2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21C2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21C2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D0A70">
                    <w:rPr>
                      <w:sz w:val="28"/>
                    </w:rPr>
                    <w:t>3335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FD0A70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84EA1">
      <w:rPr>
        <w:rFonts w:ascii="Verdana" w:hAnsi="Verdana"/>
        <w:caps/>
        <w:sz w:val="32"/>
        <w:szCs w:val="32"/>
      </w:rPr>
      <w:t>0</w:t>
    </w:r>
    <w:r w:rsidR="00FD0A70">
      <w:rPr>
        <w:rFonts w:ascii="Verdana" w:hAnsi="Verdana"/>
        <w:caps/>
        <w:sz w:val="32"/>
        <w:szCs w:val="32"/>
      </w:rPr>
      <w:t>60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7A5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56F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57B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36B7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2FA4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3FC1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CDF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2E07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1C2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100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1143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A70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1B35-CFBE-4BB9-8D44-A03B061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59</cp:revision>
  <cp:lastPrinted>2023-03-29T18:16:00Z</cp:lastPrinted>
  <dcterms:created xsi:type="dcterms:W3CDTF">2023-03-08T16:58:00Z</dcterms:created>
  <dcterms:modified xsi:type="dcterms:W3CDTF">2023-03-29T18:27:00Z</dcterms:modified>
</cp:coreProperties>
</file>