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649"/>
        <w:gridCol w:w="1147"/>
        <w:gridCol w:w="1368"/>
        <w:gridCol w:w="1433"/>
        <w:gridCol w:w="1505"/>
      </w:tblGrid>
      <w:tr w:rsidR="00AB3B16" w:rsidRPr="002D4B5D" w:rsidTr="005B2AF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5B2AFD">
        <w:trPr>
          <w:trHeight w:val="1807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5B2AFD" w:rsidRDefault="005B2AFD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5B2AFD">
              <w:rPr>
                <w:rFonts w:ascii="Arial" w:hAnsi="Arial" w:cs="Arial"/>
                <w:sz w:val="24"/>
                <w:szCs w:val="24"/>
              </w:rPr>
              <w:t>SESSÃO EM CÂMARA HIPERBÁRICA.</w:t>
            </w:r>
          </w:p>
          <w:p w:rsidR="005B2AFD" w:rsidRPr="005B2AFD" w:rsidRDefault="005B2AFD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5B2AFD">
              <w:rPr>
                <w:rFonts w:ascii="Arial" w:hAnsi="Arial" w:cs="Arial"/>
                <w:sz w:val="24"/>
                <w:szCs w:val="24"/>
              </w:rPr>
              <w:t>IND. OSTEOMIELITE CRÔNICA DOS OSSOS DA PERNA DIREITA</w:t>
            </w:r>
          </w:p>
          <w:p w:rsidR="0014149B" w:rsidRPr="00AD6268" w:rsidRDefault="0014149B" w:rsidP="00842F66">
            <w:pPr>
              <w:rPr>
                <w:rFonts w:ascii="Arial" w:hAnsi="Arial" w:cs="Arial"/>
                <w:sz w:val="28"/>
                <w:szCs w:val="24"/>
              </w:rPr>
            </w:pPr>
            <w:r w:rsidRPr="005B2AFD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AD6268" w:rsidRPr="005B2AFD">
              <w:rPr>
                <w:rFonts w:ascii="Arial" w:hAnsi="Arial" w:cs="Arial"/>
                <w:sz w:val="24"/>
                <w:szCs w:val="24"/>
              </w:rPr>
              <w:t>LEON</w:t>
            </w:r>
            <w:r w:rsidR="00842F66">
              <w:rPr>
                <w:rFonts w:ascii="Arial" w:hAnsi="Arial" w:cs="Arial"/>
                <w:sz w:val="24"/>
                <w:szCs w:val="24"/>
              </w:rPr>
              <w:t>E</w:t>
            </w:r>
            <w:r w:rsidR="00AD6268" w:rsidRPr="005B2AFD">
              <w:rPr>
                <w:rFonts w:ascii="Arial" w:hAnsi="Arial" w:cs="Arial"/>
                <w:sz w:val="24"/>
                <w:szCs w:val="24"/>
              </w:rPr>
              <w:t xml:space="preserve"> DA SILVEIRA MONTEIRO</w:t>
            </w:r>
            <w:r w:rsidR="001468DE">
              <w:rPr>
                <w:rFonts w:ascii="Arial" w:hAnsi="Arial" w:cs="Arial"/>
                <w:sz w:val="24"/>
                <w:szCs w:val="24"/>
              </w:rPr>
              <w:t xml:space="preserve"> SALES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B444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</w:t>
            </w:r>
            <w:r w:rsidR="00301032">
              <w:rPr>
                <w:rFonts w:ascii="Arial" w:hAnsi="Arial" w:cs="Arial"/>
                <w:sz w:val="24"/>
                <w:szCs w:val="18"/>
              </w:rPr>
              <w:t>Õ</w:t>
            </w:r>
            <w:r>
              <w:rPr>
                <w:rFonts w:ascii="Arial" w:hAnsi="Arial" w:cs="Arial"/>
                <w:sz w:val="24"/>
                <w:szCs w:val="18"/>
              </w:rPr>
              <w:t>ES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5B2AFD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40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5B2AFD">
        <w:trPr>
          <w:trHeight w:val="371"/>
          <w:jc w:val="center"/>
        </w:trPr>
        <w:tc>
          <w:tcPr>
            <w:tcW w:w="10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DO FGTS.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NEGATIVA DE DÉBITOS TRABALHISTAS (CNDT)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0318A5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8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394" w:rsidRDefault="00275394">
      <w:r>
        <w:separator/>
      </w:r>
    </w:p>
  </w:endnote>
  <w:endnote w:type="continuationSeparator" w:id="0">
    <w:p w:rsidR="00275394" w:rsidRDefault="0027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394" w:rsidRDefault="00275394">
      <w:r>
        <w:separator/>
      </w:r>
    </w:p>
  </w:footnote>
  <w:footnote w:type="continuationSeparator" w:id="0">
    <w:p w:rsidR="00275394" w:rsidRDefault="0027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7598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7598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468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468D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7598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7598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7598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B2AFD">
                    <w:rPr>
                      <w:sz w:val="28"/>
                    </w:rPr>
                    <w:t>2297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567AA">
      <w:rPr>
        <w:rFonts w:ascii="Verdana" w:hAnsi="Verdana"/>
        <w:caps/>
        <w:sz w:val="32"/>
        <w:szCs w:val="32"/>
      </w:rPr>
      <w:t>121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567AA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4AA4-3D4A-4482-BA5C-E5550FF3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1297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</cp:revision>
  <cp:lastPrinted>2023-06-29T17:55:00Z</cp:lastPrinted>
  <dcterms:created xsi:type="dcterms:W3CDTF">2023-06-29T17:54:00Z</dcterms:created>
  <dcterms:modified xsi:type="dcterms:W3CDTF">2023-07-06T13:20:00Z</dcterms:modified>
</cp:coreProperties>
</file>