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864"/>
        <w:gridCol w:w="825"/>
        <w:gridCol w:w="1433"/>
        <w:gridCol w:w="1433"/>
      </w:tblGrid>
      <w:tr w:rsidR="00AB3B16" w:rsidRPr="002D4B5D" w:rsidTr="00E06E3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06E3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F13" w:rsidRDefault="00522FC1" w:rsidP="00083F1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OCULOS COM ARMAÇÃO:</w:t>
            </w:r>
          </w:p>
          <w:p w:rsidR="00522FC1" w:rsidRDefault="00522FC1" w:rsidP="00083F1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 – 2,00 ESF</w:t>
            </w:r>
          </w:p>
          <w:p w:rsidR="00522FC1" w:rsidRPr="007F4E0D" w:rsidRDefault="00522FC1" w:rsidP="00083F13">
            <w:pPr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OE PLANO</w:t>
            </w:r>
          </w:p>
          <w:p w:rsidR="00777CD7" w:rsidRDefault="00083F13" w:rsidP="00FB56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522FC1">
              <w:rPr>
                <w:rFonts w:ascii="Arial" w:hAnsi="Arial" w:cs="Arial"/>
                <w:sz w:val="24"/>
                <w:szCs w:val="24"/>
              </w:rPr>
              <w:t>IALMO DE SOUZA</w:t>
            </w:r>
          </w:p>
          <w:p w:rsidR="00083F13" w:rsidRPr="00052D1D" w:rsidRDefault="00083F13" w:rsidP="00522F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 NASC.</w:t>
            </w:r>
            <w:r w:rsidR="00F707E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22FC1">
              <w:rPr>
                <w:rFonts w:ascii="Arial" w:hAnsi="Arial" w:cs="Arial"/>
                <w:sz w:val="24"/>
                <w:szCs w:val="24"/>
              </w:rPr>
              <w:t>01/07/1977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E06E30">
        <w:trPr>
          <w:trHeight w:val="371"/>
          <w:jc w:val="center"/>
        </w:trPr>
        <w:tc>
          <w:tcPr>
            <w:tcW w:w="10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F557B3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2pt;margin-top:1.85pt;width:319.35pt;height:334.75pt;z-index:251658240;mso-position-horizontal-relative:text;mso-position-vertical-relative:text">
            <v:textbox>
              <w:txbxContent>
                <w:p w:rsidR="000318A5" w:rsidRDefault="00175337" w:rsidP="000318A5">
                  <w:pPr>
                    <w:rPr>
                      <w:noProof/>
                    </w:rPr>
                  </w:pPr>
                  <w:proofErr w:type="gramStart"/>
                  <w:r>
                    <w:t>PEDIDO MEDICO</w:t>
                  </w:r>
                  <w:proofErr w:type="gramEnd"/>
                </w:p>
                <w:p w:rsidR="00FB56EA" w:rsidRDefault="00005955" w:rsidP="000318A5">
                  <w:r>
                    <w:rPr>
                      <w:noProof/>
                    </w:rPr>
                    <w:drawing>
                      <wp:inline distT="0" distB="0" distL="0" distR="0">
                        <wp:extent cx="3588150" cy="3916800"/>
                        <wp:effectExtent l="19050" t="0" r="0" b="0"/>
                        <wp:docPr id="3" name="Imagem 2" descr="EMP20230620_1117458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30620_11174585.png"/>
                                <pic:cNvPicPr/>
                              </pic:nvPicPr>
                              <pic:blipFill>
                                <a:blip r:embed="rId8"/>
                                <a:srcRect r="30931" b="398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0296" cy="39191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B9477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  <w:u w:val="single"/>
        </w:rPr>
        <w:t>DOCUMENTAÇÃO NECESSÁRIA PARA DISPENSA DE LICITAÇÃO: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FISCAL REGULAR CERTIDÃO DE DÉBITOS RELATIVOS A CRÉDITOS TRIBUTÁRIOS FEDERAIS E À DÍVIDA ATIVA DA UNIÃO (PREVIDENCIÁRIA)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FISCAL REGULAR DO FGTS.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NEGATIVA DE DÉBITOS TRABALHISTAS (CNDT)</w:t>
      </w:r>
    </w:p>
    <w:p w:rsidR="000318A5" w:rsidRPr="00B9477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  <w:r w:rsidRPr="00B94775">
        <w:rPr>
          <w:rFonts w:ascii="Calibri" w:hAnsi="Calibri"/>
          <w:b/>
          <w:sz w:val="16"/>
          <w:szCs w:val="16"/>
          <w:u w:val="single"/>
        </w:rPr>
        <w:t>CONDIÇÕES PARA A CONTRATAÇÃO:</w:t>
      </w:r>
    </w:p>
    <w:p w:rsidR="000318A5" w:rsidRPr="00B94775" w:rsidRDefault="000318A5" w:rsidP="000318A5">
      <w:p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B94775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O AVISO DE INTENÇÃO DE DISPENSA DE LICITAÇÃO JUNTAMENTE COM ESTA GUIA ESTÁ DISPONIBILIZADO NO SÍTIO OFICIAL DA MUNICIPALIDADE:</w:t>
      </w:r>
      <w:r w:rsidRPr="00B94775">
        <w:rPr>
          <w:rFonts w:ascii="Arial" w:hAnsi="Arial" w:cs="Arial"/>
          <w:b/>
          <w:sz w:val="16"/>
          <w:szCs w:val="16"/>
        </w:rPr>
        <w:t xml:space="preserve"> </w:t>
      </w:r>
      <w:hyperlink r:id="rId9" w:history="1">
        <w:r w:rsidRPr="00B94775">
          <w:rPr>
            <w:rStyle w:val="Hyperlink"/>
            <w:rFonts w:ascii="Arial" w:hAnsi="Arial" w:cs="Arial"/>
            <w:b/>
            <w:sz w:val="16"/>
            <w:szCs w:val="16"/>
          </w:rPr>
          <w:t>www.sumidouro.rj.govbr/compra</w:t>
        </w:r>
      </w:hyperlink>
    </w:p>
    <w:sectPr w:rsidR="00577F00" w:rsidRPr="00B94775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4B8" w:rsidRDefault="005854B8">
      <w:r>
        <w:separator/>
      </w:r>
    </w:p>
  </w:endnote>
  <w:endnote w:type="continuationSeparator" w:id="0">
    <w:p w:rsidR="005854B8" w:rsidRDefault="005854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4B8" w:rsidRDefault="005854B8">
      <w:r>
        <w:separator/>
      </w:r>
    </w:p>
  </w:footnote>
  <w:footnote w:type="continuationSeparator" w:id="0">
    <w:p w:rsidR="005854B8" w:rsidRDefault="005854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F557B3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F557B3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D8426F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D8426F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F557B3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F557B3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F557B3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9D171B">
                    <w:rPr>
                      <w:sz w:val="28"/>
                    </w:rPr>
                    <w:t>2030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152680">
      <w:rPr>
        <w:rFonts w:ascii="Verdana" w:hAnsi="Verdana"/>
        <w:caps/>
        <w:sz w:val="32"/>
        <w:szCs w:val="32"/>
      </w:rPr>
      <w:t>11</w:t>
    </w:r>
    <w:r w:rsidR="009D171B">
      <w:rPr>
        <w:rFonts w:ascii="Verdana" w:hAnsi="Verdana"/>
        <w:caps/>
        <w:sz w:val="32"/>
        <w:szCs w:val="32"/>
      </w:rPr>
      <w:t>2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3E133A">
      <w:rPr>
        <w:rFonts w:ascii="Verdana" w:hAnsi="Verdana"/>
        <w:caps/>
        <w:sz w:val="32"/>
        <w:szCs w:val="32"/>
      </w:rPr>
      <w:t>6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5955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5F9B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2FC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4B8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5BA6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171B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843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B1E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26F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7EE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69662-EE2B-41D6-B372-0639109A1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1325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12</cp:revision>
  <cp:lastPrinted>2023-06-20T14:20:00Z</cp:lastPrinted>
  <dcterms:created xsi:type="dcterms:W3CDTF">2023-06-20T14:18:00Z</dcterms:created>
  <dcterms:modified xsi:type="dcterms:W3CDTF">2023-06-20T14:20:00Z</dcterms:modified>
</cp:coreProperties>
</file>