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904"/>
        <w:gridCol w:w="825"/>
        <w:gridCol w:w="1433"/>
        <w:gridCol w:w="1433"/>
      </w:tblGrid>
      <w:tr w:rsidR="00AB3B16" w:rsidRPr="002D4B5D" w:rsidTr="00F46421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77289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F46421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F46421" w:rsidRDefault="0077289B" w:rsidP="0097112E">
            <w:pPr>
              <w:rPr>
                <w:rFonts w:ascii="Arial" w:hAnsi="Arial" w:cs="Arial"/>
              </w:rPr>
            </w:pPr>
            <w:r w:rsidRPr="00F46421">
              <w:rPr>
                <w:rFonts w:ascii="Arial" w:hAnsi="Arial" w:cs="Arial"/>
              </w:rPr>
              <w:t>BOMBA DE INFUSÃO DE INSULINA – SISTEMA MINIMED 780G – STARTER KIT. REF. MMT-1896</w:t>
            </w:r>
          </w:p>
          <w:p w:rsidR="0077289B" w:rsidRPr="00F46421" w:rsidRDefault="0077289B" w:rsidP="0097112E">
            <w:pPr>
              <w:rPr>
                <w:rFonts w:ascii="Arial" w:hAnsi="Arial" w:cs="Arial"/>
              </w:rPr>
            </w:pPr>
            <w:r w:rsidRPr="00F46421">
              <w:rPr>
                <w:rFonts w:ascii="Arial" w:hAnsi="Arial" w:cs="Arial"/>
              </w:rPr>
              <w:t>DISPOTIVO DE INFUSÃO DE ISULINA EM MICRO-DOSES DE INSULINA POR IMPULSO CONTÍNUO. TECNOLOGIA SMARTGUARD QUE AJUSTA AUTOMATICAMENTE A ADMINISTRAÇÃO DE INSULINA E CORRIGE A CADA 5 MINUTOS A GLICEMIA PARA O ALVO EVITANDO A HIPOGLICEMIA E HIPERGLICEMIA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77289B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77289B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7289B" w:rsidRPr="002C6606" w:rsidTr="00F46421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3B4C79" w:rsidRDefault="0077289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F46421" w:rsidRDefault="0077289B" w:rsidP="0097112E">
            <w:pPr>
              <w:rPr>
                <w:rFonts w:ascii="Arial" w:hAnsi="Arial" w:cs="Arial"/>
              </w:rPr>
            </w:pPr>
            <w:r w:rsidRPr="00F46421">
              <w:rPr>
                <w:rFonts w:ascii="Arial" w:hAnsi="Arial" w:cs="Arial"/>
              </w:rPr>
              <w:t xml:space="preserve">APLICADOR SILL-SETER “QUICKSET” – REF. MMT 305QS – APLICADOR DE </w:t>
            </w:r>
            <w:proofErr w:type="gramStart"/>
            <w:r w:rsidRPr="00F46421">
              <w:rPr>
                <w:rFonts w:ascii="Arial" w:hAnsi="Arial" w:cs="Arial"/>
              </w:rPr>
              <w:t>CATETER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Default="0077289B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Default="0077289B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C30C0D" w:rsidRDefault="0077289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C30C0D" w:rsidRDefault="0077289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7289B" w:rsidRPr="002C6606" w:rsidTr="00F46421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3B4C79" w:rsidRDefault="0077289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F46421" w:rsidRDefault="0077289B" w:rsidP="00A75271">
            <w:pPr>
              <w:rPr>
                <w:rFonts w:ascii="Arial" w:hAnsi="Arial" w:cs="Arial"/>
              </w:rPr>
            </w:pPr>
            <w:r w:rsidRPr="00F46421">
              <w:rPr>
                <w:rFonts w:ascii="Arial" w:hAnsi="Arial" w:cs="Arial"/>
              </w:rPr>
              <w:t xml:space="preserve">ADAPTADOR – BLUE CARELINK USB – </w:t>
            </w:r>
            <w:r w:rsidR="00F46421" w:rsidRPr="00F46421">
              <w:rPr>
                <w:rFonts w:ascii="Arial" w:hAnsi="Arial" w:cs="Arial"/>
              </w:rPr>
              <w:t>REF</w:t>
            </w:r>
            <w:r w:rsidR="00A75271">
              <w:rPr>
                <w:rFonts w:ascii="Arial" w:hAnsi="Arial" w:cs="Arial"/>
              </w:rPr>
              <w:t>.</w:t>
            </w:r>
            <w:r w:rsidR="00F46421" w:rsidRPr="00F46421">
              <w:rPr>
                <w:rFonts w:ascii="Arial" w:hAnsi="Arial" w:cs="Arial"/>
              </w:rPr>
              <w:t xml:space="preserve"> ACC-1003911F - </w:t>
            </w:r>
            <w:r w:rsidRPr="00F46421">
              <w:rPr>
                <w:rFonts w:ascii="Arial" w:hAnsi="Arial" w:cs="Arial"/>
              </w:rPr>
              <w:t>DISPOSITIVO USB PARA UPLOAD DOS DADOS PARA O COMPUTADOR</w:t>
            </w:r>
            <w:r w:rsidR="00F46421" w:rsidRPr="00F4642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Default="0077289B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Default="0077289B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C30C0D" w:rsidRDefault="0077289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C30C0D" w:rsidRDefault="0077289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7289B" w:rsidRPr="002C6606" w:rsidTr="00F46421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3B4C79" w:rsidRDefault="00F46421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F46421" w:rsidRDefault="00F46421" w:rsidP="0097112E">
            <w:pPr>
              <w:rPr>
                <w:rFonts w:ascii="Arial" w:hAnsi="Arial" w:cs="Arial"/>
              </w:rPr>
            </w:pPr>
            <w:r w:rsidRPr="00F46421">
              <w:rPr>
                <w:rFonts w:ascii="Arial" w:hAnsi="Arial" w:cs="Arial"/>
              </w:rPr>
              <w:t>TRANSMISSOR GUARDIAN LINK3 – REF. 7910 – DISPOSITIVO QUE FAZ INTERFACE COM A BOMBA INFUSORA TRANSMITINDO OS NÍVEIS DE GLICOSE NO SANGUE EM TEMPO REAL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Default="00F46421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Default="00F4642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C30C0D" w:rsidRDefault="0077289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C30C0D" w:rsidRDefault="0077289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7289B" w:rsidRPr="002C6606" w:rsidTr="00F46421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3B4C79" w:rsidRDefault="00F46421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F46421" w:rsidRDefault="00F46421" w:rsidP="00F12139">
            <w:pPr>
              <w:rPr>
                <w:rFonts w:ascii="Arial" w:hAnsi="Arial" w:cs="Arial"/>
              </w:rPr>
            </w:pPr>
            <w:r w:rsidRPr="00F46421">
              <w:rPr>
                <w:rFonts w:ascii="Arial" w:hAnsi="Arial" w:cs="Arial"/>
              </w:rPr>
              <w:t xml:space="preserve">CATETER “SET” COM 60 CM DE TUBO E </w:t>
            </w:r>
            <w:proofErr w:type="gramStart"/>
            <w:r w:rsidRPr="00F46421">
              <w:rPr>
                <w:rFonts w:ascii="Arial" w:hAnsi="Arial" w:cs="Arial"/>
              </w:rPr>
              <w:t>9</w:t>
            </w:r>
            <w:proofErr w:type="gramEnd"/>
            <w:r w:rsidRPr="00F46421">
              <w:rPr>
                <w:rFonts w:ascii="Arial" w:hAnsi="Arial" w:cs="Arial"/>
              </w:rPr>
              <w:t xml:space="preserve"> MM DE CÂNULA, PARA BOMBA DE INFUSÃO. REF. MMT-397A – CAIXA CONTENDO 10 </w:t>
            </w:r>
            <w:proofErr w:type="gramStart"/>
            <w:r w:rsidRPr="00F46421">
              <w:rPr>
                <w:rFonts w:ascii="Arial" w:hAnsi="Arial" w:cs="Arial"/>
              </w:rPr>
              <w:t>DESCARTÁVEIS</w:t>
            </w:r>
            <w:proofErr w:type="gramEnd"/>
            <w:r w:rsidRPr="00F464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Default="00F46421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CX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Default="00F4642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C30C0D" w:rsidRDefault="0077289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B" w:rsidRPr="00C30C0D" w:rsidRDefault="0077289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46421" w:rsidRPr="002C6606" w:rsidTr="00F46421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Default="00F46421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06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Pr="00F46421" w:rsidRDefault="00F46421" w:rsidP="00F12139">
            <w:pPr>
              <w:rPr>
                <w:rFonts w:ascii="Arial" w:hAnsi="Arial" w:cs="Arial"/>
              </w:rPr>
            </w:pPr>
            <w:r w:rsidRPr="00F46421">
              <w:rPr>
                <w:rFonts w:ascii="Arial" w:hAnsi="Arial" w:cs="Arial"/>
              </w:rPr>
              <w:t xml:space="preserve">RESERVATÓRIO DE </w:t>
            </w:r>
            <w:proofErr w:type="gramStart"/>
            <w:r w:rsidRPr="00F46421">
              <w:rPr>
                <w:rFonts w:ascii="Arial" w:hAnsi="Arial" w:cs="Arial"/>
              </w:rPr>
              <w:t>3</w:t>
            </w:r>
            <w:proofErr w:type="gramEnd"/>
            <w:r w:rsidRPr="00F46421">
              <w:rPr>
                <w:rFonts w:ascii="Arial" w:hAnsi="Arial" w:cs="Arial"/>
              </w:rPr>
              <w:t xml:space="preserve"> ML – MINIMED RESERVOIR- REF. MMT 332</w:t>
            </w:r>
            <w:r w:rsidR="00F12139">
              <w:rPr>
                <w:rFonts w:ascii="Arial" w:hAnsi="Arial" w:cs="Arial"/>
              </w:rPr>
              <w:t>A</w:t>
            </w:r>
            <w:r w:rsidRPr="00F46421">
              <w:rPr>
                <w:rFonts w:ascii="Arial" w:hAnsi="Arial" w:cs="Arial"/>
              </w:rPr>
              <w:t xml:space="preserve"> – CAIXA COM 10 UNIDADES DESCARTÁVEIS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Default="00F46421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CX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Default="00F4642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Pr="00C30C0D" w:rsidRDefault="00F4642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Pr="00C30C0D" w:rsidRDefault="00F4642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46421" w:rsidRPr="002C6606" w:rsidTr="00F46421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Default="00F46421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07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Pr="00F46421" w:rsidRDefault="00F46421" w:rsidP="0097112E">
            <w:pPr>
              <w:rPr>
                <w:rFonts w:ascii="Arial" w:hAnsi="Arial" w:cs="Arial"/>
              </w:rPr>
            </w:pPr>
            <w:r w:rsidRPr="00F46421">
              <w:rPr>
                <w:rFonts w:ascii="Arial" w:hAnsi="Arial" w:cs="Arial"/>
              </w:rPr>
              <w:t xml:space="preserve">PILHAS AA CARTELA COM </w:t>
            </w:r>
            <w:proofErr w:type="gramStart"/>
            <w:r w:rsidRPr="00F46421">
              <w:rPr>
                <w:rFonts w:ascii="Arial" w:hAnsi="Arial" w:cs="Arial"/>
              </w:rPr>
              <w:t>2</w:t>
            </w:r>
            <w:proofErr w:type="gramEnd"/>
            <w:r w:rsidRPr="00F46421">
              <w:rPr>
                <w:rFonts w:ascii="Arial" w:hAnsi="Arial" w:cs="Arial"/>
              </w:rPr>
              <w:t xml:space="preserve"> UNIDADES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Default="00F46421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F46421">
              <w:rPr>
                <w:rFonts w:ascii="Arial" w:hAnsi="Arial" w:cs="Arial"/>
                <w:szCs w:val="18"/>
              </w:rPr>
              <w:t>CART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Default="00F4642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Pr="00C30C0D" w:rsidRDefault="00F4642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Pr="00C30C0D" w:rsidRDefault="00F4642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46421" w:rsidRPr="002C6606" w:rsidTr="00F46421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Default="00F46421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Pr="00F46421" w:rsidRDefault="00F46421" w:rsidP="00F12139">
            <w:pPr>
              <w:rPr>
                <w:rFonts w:ascii="Arial" w:hAnsi="Arial" w:cs="Arial"/>
              </w:rPr>
            </w:pPr>
            <w:r w:rsidRPr="00F46421">
              <w:rPr>
                <w:rFonts w:ascii="Arial" w:hAnsi="Arial" w:cs="Arial"/>
              </w:rPr>
              <w:t>GUARDIAN SENSOR 3 + ADESIVOS PARA FIXAÇÃO. REF. MMT-7020</w:t>
            </w:r>
            <w:r w:rsidR="00F12139">
              <w:rPr>
                <w:rFonts w:ascii="Arial" w:hAnsi="Arial" w:cs="Arial"/>
              </w:rPr>
              <w:t>A</w:t>
            </w:r>
            <w:r w:rsidRPr="00F46421">
              <w:rPr>
                <w:rFonts w:ascii="Arial" w:hAnsi="Arial" w:cs="Arial"/>
              </w:rPr>
              <w:t xml:space="preserve"> – CAIXA COM </w:t>
            </w:r>
            <w:proofErr w:type="gramStart"/>
            <w:r w:rsidRPr="00F46421">
              <w:rPr>
                <w:rFonts w:ascii="Arial" w:hAnsi="Arial" w:cs="Arial"/>
              </w:rPr>
              <w:t>5</w:t>
            </w:r>
            <w:proofErr w:type="gramEnd"/>
            <w:r w:rsidRPr="00F46421">
              <w:rPr>
                <w:rFonts w:ascii="Arial" w:hAnsi="Arial" w:cs="Arial"/>
              </w:rPr>
              <w:t xml:space="preserve"> UNIDADES DE SENSORES E 10 ADESIVOS (DECARTÁVEIS)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Default="00F46421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CX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Default="00F4642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Pr="00C30C0D" w:rsidRDefault="00F4642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21" w:rsidRPr="00C30C0D" w:rsidRDefault="00F4642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F46421">
        <w:trPr>
          <w:trHeight w:val="371"/>
          <w:jc w:val="center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A85D2D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"/>
          <w:szCs w:val="21"/>
          <w:u w:val="single"/>
        </w:rPr>
      </w:pPr>
    </w:p>
    <w:p w:rsidR="007D3E75" w:rsidRPr="00A85D2D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5D2D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7D3E75" w:rsidRPr="00A85D2D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5D2D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7D3E75" w:rsidRPr="00A85D2D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5D2D">
        <w:rPr>
          <w:rFonts w:ascii="Calibri" w:hAnsi="Calibri"/>
          <w:b/>
          <w:szCs w:val="16"/>
        </w:rPr>
        <w:t>CERTIDÃO FISCAL REGULAR DO FGTS.</w:t>
      </w:r>
    </w:p>
    <w:p w:rsidR="007D3E75" w:rsidRPr="00A85D2D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5D2D">
        <w:rPr>
          <w:rFonts w:ascii="Calibri" w:hAnsi="Calibri"/>
          <w:b/>
          <w:szCs w:val="16"/>
        </w:rPr>
        <w:t>CERTIDÃO NEGATIVA DE DÉBITOS TRABALHISTAS (CNDT)</w:t>
      </w:r>
    </w:p>
    <w:p w:rsidR="007D3E75" w:rsidRPr="00A85D2D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A85D2D">
        <w:rPr>
          <w:rFonts w:ascii="Calibri" w:hAnsi="Calibri"/>
          <w:b/>
          <w:szCs w:val="16"/>
          <w:u w:val="single"/>
        </w:rPr>
        <w:t>CONDIÇÕES PARA A CONTRATAÇÃO:</w:t>
      </w:r>
    </w:p>
    <w:p w:rsidR="007D3E75" w:rsidRPr="00A85D2D" w:rsidRDefault="007D3E75" w:rsidP="007D3E7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7D3E75" w:rsidRPr="00A85D2D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5D2D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A85D2D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5D2D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A85D2D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A85D2D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A85D2D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A85D2D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A85D2D">
        <w:rPr>
          <w:rFonts w:ascii="Arial" w:hAnsi="Arial" w:cs="Arial"/>
          <w:b/>
          <w:szCs w:val="16"/>
        </w:rPr>
        <w:t xml:space="preserve"> </w:t>
      </w:r>
      <w:hyperlink r:id="rId8" w:history="1">
        <w:r w:rsidRPr="00A85D2D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A85D2D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AE" w:rsidRDefault="003734AE">
      <w:r>
        <w:separator/>
      </w:r>
    </w:p>
  </w:endnote>
  <w:endnote w:type="continuationSeparator" w:id="0">
    <w:p w:rsidR="003734AE" w:rsidRDefault="0037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AE" w:rsidRDefault="003734AE">
      <w:r>
        <w:separator/>
      </w:r>
    </w:p>
  </w:footnote>
  <w:footnote w:type="continuationSeparator" w:id="0">
    <w:p w:rsidR="003734AE" w:rsidRDefault="00373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D049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D049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85D2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85D2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D049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D049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D0498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77289B">
                    <w:rPr>
                      <w:sz w:val="28"/>
                    </w:rPr>
                    <w:t>1470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7289B">
      <w:rPr>
        <w:rFonts w:ascii="Verdana" w:hAnsi="Verdana"/>
        <w:caps/>
        <w:sz w:val="32"/>
        <w:szCs w:val="32"/>
      </w:rPr>
      <w:t>076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6F87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4AE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289B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271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D2D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498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139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421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7C5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F944-E4B2-4A6C-8B14-C91CA194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2284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18</cp:revision>
  <cp:lastPrinted>2023-03-22T18:34:00Z</cp:lastPrinted>
  <dcterms:created xsi:type="dcterms:W3CDTF">2023-04-17T18:50:00Z</dcterms:created>
  <dcterms:modified xsi:type="dcterms:W3CDTF">2023-05-09T14:49:00Z</dcterms:modified>
</cp:coreProperties>
</file>