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558D0">
        <w:trPr>
          <w:trHeight w:val="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3" w:rsidRPr="00052D1D" w:rsidRDefault="004558D0" w:rsidP="007D6E02">
            <w:pPr>
              <w:rPr>
                <w:rFonts w:ascii="Arial" w:hAnsi="Arial" w:cs="Arial"/>
                <w:sz w:val="24"/>
                <w:szCs w:val="24"/>
              </w:rPr>
            </w:pPr>
            <w:r w:rsidRPr="004558D0">
              <w:rPr>
                <w:rFonts w:ascii="Arial" w:hAnsi="Arial" w:cs="Arial"/>
                <w:sz w:val="24"/>
                <w:szCs w:val="24"/>
              </w:rPr>
              <w:t>Manutenção corretiva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8D0">
              <w:rPr>
                <w:rFonts w:ascii="Arial" w:hAnsi="Arial" w:cs="Arial"/>
                <w:sz w:val="24"/>
                <w:szCs w:val="24"/>
              </w:rPr>
              <w:t xml:space="preserve">Lexmark MB 2236, série: 340090010396Y – Patrimônio: </w:t>
            </w:r>
            <w:proofErr w:type="gramStart"/>
            <w:r w:rsidRPr="004558D0">
              <w:rPr>
                <w:rFonts w:ascii="Arial" w:hAnsi="Arial" w:cs="Arial"/>
                <w:sz w:val="24"/>
                <w:szCs w:val="24"/>
              </w:rPr>
              <w:t>5168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558D0" w:rsidRPr="002C6606" w:rsidTr="004558D0">
        <w:trPr>
          <w:trHeight w:val="112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3B4C79" w:rsidRDefault="004558D0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052D1D" w:rsidRDefault="004558D0" w:rsidP="007D6E02">
            <w:pPr>
              <w:rPr>
                <w:rFonts w:ascii="Arial" w:hAnsi="Arial" w:cs="Arial"/>
                <w:sz w:val="24"/>
                <w:szCs w:val="24"/>
              </w:rPr>
            </w:pPr>
            <w:r w:rsidRPr="004558D0">
              <w:rPr>
                <w:rFonts w:ascii="Arial" w:hAnsi="Arial" w:cs="Arial"/>
                <w:sz w:val="24"/>
                <w:szCs w:val="24"/>
              </w:rPr>
              <w:t>Manutenção corretiva</w:t>
            </w:r>
            <w:r>
              <w:rPr>
                <w:rFonts w:ascii="Arial" w:hAnsi="Arial" w:cs="Arial"/>
                <w:sz w:val="24"/>
                <w:szCs w:val="24"/>
              </w:rPr>
              <w:t xml:space="preserve"> com troca de unidade de imagem </w:t>
            </w:r>
            <w:r w:rsidRPr="004558D0">
              <w:rPr>
                <w:rFonts w:ascii="Arial" w:hAnsi="Arial" w:cs="Arial"/>
                <w:sz w:val="24"/>
                <w:szCs w:val="24"/>
              </w:rPr>
              <w:t xml:space="preserve">Panasonic KX MB </w:t>
            </w:r>
            <w:proofErr w:type="gramStart"/>
            <w:r w:rsidRPr="004558D0">
              <w:rPr>
                <w:rFonts w:ascii="Arial" w:hAnsi="Arial" w:cs="Arial"/>
                <w:sz w:val="24"/>
                <w:szCs w:val="24"/>
              </w:rPr>
              <w:t>1900 ,</w:t>
            </w:r>
            <w:proofErr w:type="gramEnd"/>
            <w:r w:rsidRPr="004558D0">
              <w:rPr>
                <w:rFonts w:ascii="Arial" w:hAnsi="Arial" w:cs="Arial"/>
                <w:sz w:val="24"/>
                <w:szCs w:val="24"/>
              </w:rPr>
              <w:t xml:space="preserve"> série: 0JCFA003041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3B4C79" w:rsidRDefault="004558D0" w:rsidP="00F40F1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3B4C79" w:rsidRDefault="004558D0" w:rsidP="00F40F1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C30C0D" w:rsidRDefault="004558D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C30C0D" w:rsidRDefault="004558D0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558D0" w:rsidRPr="002C6606" w:rsidTr="004558D0">
        <w:trPr>
          <w:trHeight w:val="70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3B4C79" w:rsidRDefault="004558D0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052D1D" w:rsidRDefault="004558D0" w:rsidP="007D6E02">
            <w:pPr>
              <w:rPr>
                <w:rFonts w:ascii="Arial" w:hAnsi="Arial" w:cs="Arial"/>
                <w:sz w:val="24"/>
                <w:szCs w:val="24"/>
              </w:rPr>
            </w:pPr>
            <w:r w:rsidRPr="004558D0">
              <w:rPr>
                <w:rFonts w:ascii="Arial" w:hAnsi="Arial" w:cs="Arial"/>
                <w:sz w:val="24"/>
                <w:szCs w:val="24"/>
              </w:rPr>
              <w:t>Manutenção corretiva</w:t>
            </w:r>
            <w:r>
              <w:rPr>
                <w:rFonts w:ascii="Arial" w:hAnsi="Arial" w:cs="Arial"/>
                <w:sz w:val="24"/>
                <w:szCs w:val="24"/>
              </w:rPr>
              <w:t xml:space="preserve"> com troca de cilindro </w:t>
            </w:r>
            <w:proofErr w:type="spellStart"/>
            <w:proofErr w:type="gramStart"/>
            <w:r w:rsidRPr="004558D0">
              <w:rPr>
                <w:rFonts w:ascii="Arial" w:hAnsi="Arial" w:cs="Arial"/>
                <w:sz w:val="24"/>
                <w:szCs w:val="24"/>
              </w:rPr>
              <w:t>xerox</w:t>
            </w:r>
            <w:proofErr w:type="spellEnd"/>
            <w:proofErr w:type="gramEnd"/>
            <w:r w:rsidRPr="004558D0">
              <w:rPr>
                <w:rFonts w:ascii="Arial" w:hAnsi="Arial" w:cs="Arial"/>
                <w:sz w:val="24"/>
                <w:szCs w:val="24"/>
              </w:rPr>
              <w:t>, série: HDQ947011 – Patrimônio: 6551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3B4C79" w:rsidRDefault="004558D0" w:rsidP="0032553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3B4C79" w:rsidRDefault="004558D0" w:rsidP="0032553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C30C0D" w:rsidRDefault="004558D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D0" w:rsidRPr="00C30C0D" w:rsidRDefault="004558D0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558D0" w:rsidRPr="002C6606" w:rsidTr="004558D0">
        <w:trPr>
          <w:trHeight w:val="392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558D0" w:rsidRPr="00414D3D" w:rsidRDefault="004558D0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B12E8F" w:rsidRDefault="00B12E8F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7159A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7159A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7159A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</w:rPr>
        <w:t>CERTIDÃO FISCAL REGULAR DO FGTS.</w:t>
      </w:r>
    </w:p>
    <w:p w:rsidR="000318A5" w:rsidRPr="007159A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</w:rPr>
        <w:t>CERTIDÃO NEGATIVA DE DÉBITOS TRABALHISTAS (CNDT)</w:t>
      </w:r>
    </w:p>
    <w:p w:rsidR="000318A5" w:rsidRPr="007159A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7159A3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7159A3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7159A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</w:rPr>
        <w:t xml:space="preserve">A FIRMA QUE APRESENTAR MENOR PREÇO </w:t>
      </w:r>
      <w:r w:rsidR="00EA7219" w:rsidRPr="007159A3">
        <w:rPr>
          <w:rFonts w:ascii="Calibri" w:hAnsi="Calibri"/>
          <w:b/>
          <w:szCs w:val="16"/>
        </w:rPr>
        <w:t xml:space="preserve">POR ITEM </w:t>
      </w:r>
      <w:r w:rsidRPr="007159A3">
        <w:rPr>
          <w:rFonts w:ascii="Calibri" w:hAnsi="Calibri"/>
          <w:b/>
          <w:szCs w:val="16"/>
        </w:rPr>
        <w:t>E ESTIVER COM AS CNDS FISCAIS REGULARES, DEVERÁ AGUARDAR APROVAÇÃO DO EMPENHO PARA QUE A CONTRATAÇÃO SEJA EFETIVADA.</w:t>
      </w:r>
    </w:p>
    <w:p w:rsidR="000318A5" w:rsidRPr="007159A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7159A3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7159A3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7159A3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7159A3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7159A3">
        <w:rPr>
          <w:rFonts w:ascii="Arial" w:hAnsi="Arial" w:cs="Arial"/>
          <w:b/>
          <w:szCs w:val="16"/>
        </w:rPr>
        <w:t xml:space="preserve"> </w:t>
      </w:r>
      <w:hyperlink r:id="rId8" w:history="1">
        <w:r w:rsidRPr="007159A3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7159A3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DD8" w:rsidRDefault="005D3DD8">
      <w:r>
        <w:separator/>
      </w:r>
    </w:p>
  </w:endnote>
  <w:endnote w:type="continuationSeparator" w:id="0">
    <w:p w:rsidR="005D3DD8" w:rsidRDefault="005D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DD8" w:rsidRDefault="005D3DD8">
      <w:r>
        <w:separator/>
      </w:r>
    </w:p>
  </w:footnote>
  <w:footnote w:type="continuationSeparator" w:id="0">
    <w:p w:rsidR="005D3DD8" w:rsidRDefault="005D3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6499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6499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159A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159A3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6499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6499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64993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D7A12">
                    <w:rPr>
                      <w:sz w:val="28"/>
                    </w:rPr>
                    <w:t>3031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2D7A12">
      <w:rPr>
        <w:rFonts w:ascii="Verdana" w:hAnsi="Verdana"/>
        <w:caps/>
        <w:sz w:val="32"/>
        <w:szCs w:val="32"/>
      </w:rPr>
      <w:t>45</w:t>
    </w:r>
    <w:r>
      <w:rPr>
        <w:rFonts w:ascii="Verdana" w:hAnsi="Verdana"/>
        <w:caps/>
        <w:sz w:val="32"/>
        <w:szCs w:val="32"/>
      </w:rPr>
      <w:t>-</w:t>
    </w:r>
    <w:r w:rsidR="002D7A12">
      <w:rPr>
        <w:rFonts w:ascii="Verdana" w:hAnsi="Verdana"/>
        <w:caps/>
        <w:sz w:val="32"/>
        <w:szCs w:val="32"/>
      </w:rPr>
      <w:t>08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4EBB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477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5F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A31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A12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993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8D0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3DD8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946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060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9A3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6E02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8F77D9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2A2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8F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4DC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A7219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FAA0-9BF6-4DB3-A294-B138BCC6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1463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</cp:revision>
  <cp:lastPrinted>2023-06-28T12:37:00Z</cp:lastPrinted>
  <dcterms:created xsi:type="dcterms:W3CDTF">2023-08-09T18:33:00Z</dcterms:created>
  <dcterms:modified xsi:type="dcterms:W3CDTF">2023-08-23T16:52:00Z</dcterms:modified>
</cp:coreProperties>
</file>