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4485"/>
        <w:gridCol w:w="1475"/>
        <w:gridCol w:w="1037"/>
        <w:gridCol w:w="1433"/>
        <w:gridCol w:w="1433"/>
      </w:tblGrid>
      <w:tr w:rsidR="00AB3B16" w:rsidRPr="002D4B5D" w:rsidTr="00DC2D9B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B3B16" w:rsidRDefault="00AB3B16" w:rsidP="00AB3B1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AB3B16" w:rsidRPr="002C6606" w:rsidTr="00DC2D9B">
        <w:trPr>
          <w:trHeight w:val="115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16" w:rsidRPr="00CC3F38" w:rsidRDefault="00AB3B16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16" w:rsidRPr="00577F00" w:rsidRDefault="00AB3B16" w:rsidP="00BA4A1A">
            <w:pPr>
              <w:rPr>
                <w:rFonts w:ascii="Arial" w:hAnsi="Arial" w:cs="Arial"/>
                <w:sz w:val="24"/>
                <w:szCs w:val="26"/>
              </w:rPr>
            </w:pPr>
            <w:r w:rsidRPr="00544EE9">
              <w:rPr>
                <w:rFonts w:ascii="Arial" w:hAnsi="Arial" w:cs="Arial"/>
                <w:sz w:val="22"/>
                <w:szCs w:val="26"/>
              </w:rPr>
              <w:t>SERVIÇO DE INFUSÃO DO MEDICAMENTO BENLYSTA (BELIMUMABE) EM AMBULATÓRIO DE QUIMIOTERAPIA PARA A PACIENTE LETÍCIA GONÇALVES MOURA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16" w:rsidRDefault="00AB3B16" w:rsidP="0032096D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INFUSÃO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16" w:rsidRDefault="00AB3B16" w:rsidP="0032096D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16" w:rsidRPr="00C30C0D" w:rsidRDefault="00AB3B16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16" w:rsidRPr="00C30C0D" w:rsidRDefault="00AB3B16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DC2D9B">
        <w:trPr>
          <w:trHeight w:val="419"/>
          <w:jc w:val="center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EB4761" w:rsidRDefault="00EB4761" w:rsidP="007436E8">
      <w:pPr>
        <w:rPr>
          <w:rFonts w:ascii="Arial" w:hAnsi="Arial" w:cs="Arial"/>
          <w:b/>
          <w:sz w:val="10"/>
          <w:szCs w:val="24"/>
        </w:rPr>
      </w:pPr>
    </w:p>
    <w:p w:rsidR="00836285" w:rsidRDefault="00836285" w:rsidP="007436E8">
      <w:pPr>
        <w:rPr>
          <w:rFonts w:ascii="Arial" w:hAnsi="Arial" w:cs="Arial"/>
          <w:b/>
          <w:sz w:val="10"/>
          <w:szCs w:val="24"/>
        </w:rPr>
      </w:pPr>
    </w:p>
    <w:p w:rsidR="00836285" w:rsidRDefault="00836285" w:rsidP="0083628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>
        <w:rPr>
          <w:rFonts w:ascii="Calibri" w:hAnsi="Calibri"/>
          <w:b/>
          <w:sz w:val="22"/>
          <w:szCs w:val="21"/>
          <w:u w:val="single"/>
        </w:rPr>
        <w:t>RECEITUÁRIO E LAUDO MÉDICO ANEXO.</w:t>
      </w:r>
    </w:p>
    <w:p w:rsidR="00836285" w:rsidRPr="00836285" w:rsidRDefault="0083628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22"/>
          <w:szCs w:val="21"/>
          <w:u w:val="single"/>
        </w:rPr>
      </w:pPr>
      <w:r>
        <w:rPr>
          <w:rFonts w:ascii="Calibri" w:hAnsi="Calibri"/>
          <w:b/>
          <w:sz w:val="22"/>
          <w:szCs w:val="21"/>
          <w:u w:val="single"/>
        </w:rPr>
        <w:t xml:space="preserve"> </w:t>
      </w:r>
    </w:p>
    <w:p w:rsidR="007D3E75" w:rsidRPr="007D3E75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7D3E75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7D3E75" w:rsidRPr="007D3E75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7D3E75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7D3E75" w:rsidRPr="007D3E75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7D3E75">
        <w:rPr>
          <w:rFonts w:ascii="Calibri" w:hAnsi="Calibri"/>
          <w:b/>
          <w:szCs w:val="21"/>
        </w:rPr>
        <w:t>CERTIDÃO FISCAL REGULAR DO FGTS.</w:t>
      </w:r>
    </w:p>
    <w:p w:rsidR="007D3E75" w:rsidRPr="007D3E75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7D3E75">
        <w:rPr>
          <w:rFonts w:ascii="Calibri" w:hAnsi="Calibri"/>
          <w:b/>
          <w:szCs w:val="21"/>
        </w:rPr>
        <w:t>CERTIDÃO NEGATIVA DE DÉBITOS TRABALHISTAS (CNDT)</w:t>
      </w:r>
    </w:p>
    <w:p w:rsidR="007D3E75" w:rsidRPr="007D3E75" w:rsidRDefault="007D3E75" w:rsidP="007D3E75">
      <w:pPr>
        <w:tabs>
          <w:tab w:val="left" w:pos="1200"/>
        </w:tabs>
        <w:jc w:val="both"/>
        <w:rPr>
          <w:rFonts w:ascii="Calibri" w:hAnsi="Calibri"/>
          <w:b/>
          <w:sz w:val="8"/>
          <w:szCs w:val="21"/>
        </w:rPr>
      </w:pPr>
    </w:p>
    <w:p w:rsidR="007D3E75" w:rsidRPr="007D3E75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7D3E75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7D3E75" w:rsidRPr="007D3E75" w:rsidRDefault="007D3E75" w:rsidP="007D3E75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7D3E75" w:rsidRPr="007D3E75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7D3E75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7D3E75" w:rsidRPr="007D3E75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7D3E75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7D3E75" w:rsidRPr="007D3E75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7D3E75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7D3E75" w:rsidRPr="007D3E75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7D3E75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7D3E75">
        <w:rPr>
          <w:rFonts w:ascii="Arial" w:hAnsi="Arial" w:cs="Arial"/>
          <w:b/>
          <w:sz w:val="16"/>
          <w:szCs w:val="22"/>
        </w:rPr>
        <w:t xml:space="preserve"> </w:t>
      </w:r>
      <w:hyperlink r:id="rId8" w:history="1">
        <w:r w:rsidRPr="007D3E75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577F00" w:rsidRDefault="00577F00" w:rsidP="007436E8">
      <w:pPr>
        <w:rPr>
          <w:rFonts w:ascii="Arial" w:hAnsi="Arial" w:cs="Arial"/>
          <w:b/>
          <w:sz w:val="22"/>
          <w:szCs w:val="24"/>
        </w:rPr>
      </w:pPr>
    </w:p>
    <w:sectPr w:rsidR="00577F00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62F" w:rsidRDefault="007D762F">
      <w:r>
        <w:separator/>
      </w:r>
    </w:p>
  </w:endnote>
  <w:endnote w:type="continuationSeparator" w:id="0">
    <w:p w:rsidR="007D762F" w:rsidRDefault="007D7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___</w:t>
    </w:r>
  </w:p>
  <w:p w:rsidR="00D07F82" w:rsidRDefault="00D07F82" w:rsidP="00D07F82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62F" w:rsidRDefault="007D762F">
      <w:r>
        <w:separator/>
      </w:r>
    </w:p>
  </w:footnote>
  <w:footnote w:type="continuationSeparator" w:id="0">
    <w:p w:rsidR="007D762F" w:rsidRDefault="007D7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8B1434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8B1434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544EE9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544EE9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8B1434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8B1434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8B1434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9B759C">
                    <w:rPr>
                      <w:sz w:val="28"/>
                    </w:rPr>
                    <w:t>046</w:t>
                  </w:r>
                  <w:r w:rsidR="00790108">
                    <w:rPr>
                      <w:sz w:val="28"/>
                    </w:rPr>
                    <w:t>2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9B759C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9B759C">
      <w:rPr>
        <w:rFonts w:ascii="Verdana" w:hAnsi="Verdana"/>
        <w:caps/>
        <w:sz w:val="32"/>
        <w:szCs w:val="32"/>
      </w:rPr>
      <w:t>024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9B759C">
      <w:rPr>
        <w:rFonts w:ascii="Verdana" w:hAnsi="Verdana"/>
        <w:caps/>
        <w:sz w:val="32"/>
        <w:szCs w:val="32"/>
      </w:rPr>
      <w:t>2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838"/>
    <w:rsid w:val="00071AAA"/>
    <w:rsid w:val="000725B3"/>
    <w:rsid w:val="00072B09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7359"/>
    <w:rsid w:val="002A7919"/>
    <w:rsid w:val="002A7EEA"/>
    <w:rsid w:val="002B1507"/>
    <w:rsid w:val="002B152A"/>
    <w:rsid w:val="002B161A"/>
    <w:rsid w:val="002B210D"/>
    <w:rsid w:val="002B27A6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321"/>
    <w:rsid w:val="005E37F7"/>
    <w:rsid w:val="005E4199"/>
    <w:rsid w:val="005E41FD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AA3"/>
    <w:rsid w:val="008201B0"/>
    <w:rsid w:val="00820232"/>
    <w:rsid w:val="00820D56"/>
    <w:rsid w:val="00820DC7"/>
    <w:rsid w:val="00821037"/>
    <w:rsid w:val="00821170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6FA"/>
    <w:rsid w:val="00A55F78"/>
    <w:rsid w:val="00A56CBF"/>
    <w:rsid w:val="00A56D73"/>
    <w:rsid w:val="00A572DA"/>
    <w:rsid w:val="00A60145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C5"/>
    <w:rsid w:val="00F511F2"/>
    <w:rsid w:val="00F51570"/>
    <w:rsid w:val="00F51B23"/>
    <w:rsid w:val="00F51B48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7F33-2057-4765-9011-542BCBEE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1337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24</cp:revision>
  <cp:lastPrinted>2022-05-12T17:59:00Z</cp:lastPrinted>
  <dcterms:created xsi:type="dcterms:W3CDTF">2023-01-12T17:13:00Z</dcterms:created>
  <dcterms:modified xsi:type="dcterms:W3CDTF">2023-02-08T16:53:00Z</dcterms:modified>
</cp:coreProperties>
</file>