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027"/>
        <w:gridCol w:w="1168"/>
        <w:gridCol w:w="1047"/>
        <w:gridCol w:w="1593"/>
        <w:gridCol w:w="1593"/>
      </w:tblGrid>
      <w:tr w:rsidR="00E605F4" w:rsidRPr="002D4B5D" w:rsidTr="00CC2C47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C2C47" w:rsidRPr="002C6606" w:rsidTr="00CC2C47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DB5CBE" w:rsidRDefault="00CC2C4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B5CBE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DB5CBE" w:rsidRDefault="009A11D5" w:rsidP="00804DF3">
            <w:pPr>
              <w:rPr>
                <w:rFonts w:ascii="Arial" w:hAnsi="Arial" w:cs="Arial"/>
                <w:sz w:val="28"/>
                <w:szCs w:val="28"/>
              </w:rPr>
            </w:pPr>
            <w:r w:rsidRPr="009A11D5">
              <w:rPr>
                <w:rFonts w:ascii="Arial" w:hAnsi="Arial" w:cs="Arial"/>
                <w:sz w:val="24"/>
                <w:szCs w:val="28"/>
              </w:rPr>
              <w:t xml:space="preserve">CONTRATAÇÃO DE PROJETO ELÉTRICO DE REFORMA E AUMENTO DE CARGA DO PADRÃO DE ENTRADA DA EDIFICAÇÃO APROVADO ELÉTRICO PELA ENERGISA PARA EXECUÇÃO, PARA FINALIZAR A REFORMA DO POSTO DE SAÚDE DR. CAROLINO RIBEIRO DE </w:t>
            </w:r>
            <w:proofErr w:type="gramStart"/>
            <w:r w:rsidRPr="009A11D5">
              <w:rPr>
                <w:rFonts w:ascii="Arial" w:hAnsi="Arial" w:cs="Arial"/>
                <w:sz w:val="24"/>
                <w:szCs w:val="28"/>
              </w:rPr>
              <w:t>MOURA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DB5CBE" w:rsidRDefault="009A11D5" w:rsidP="00804D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SRV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DB5CBE" w:rsidRDefault="009A11D5" w:rsidP="00320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C30C0D" w:rsidRDefault="00CC2C47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C30C0D" w:rsidRDefault="00CC2C47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C2C47" w:rsidRPr="002C6606" w:rsidTr="00CC2C47">
        <w:trPr>
          <w:trHeight w:val="419"/>
          <w:jc w:val="center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C2C47" w:rsidRPr="00414D3D" w:rsidRDefault="00CC2C47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C2C47" w:rsidRPr="00414D3D" w:rsidRDefault="00CC2C47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16489F" w:rsidRPr="00BC1EDF" w:rsidRDefault="0016489F" w:rsidP="001648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BC1EDF">
        <w:rPr>
          <w:rFonts w:ascii="Arial" w:hAnsi="Arial" w:cs="Arial"/>
          <w:sz w:val="22"/>
          <w:szCs w:val="22"/>
          <w:u w:val="single"/>
        </w:rPr>
        <w:t>DOCUMENTAÇÃO NECESSÁRIA PARA DISPENSA DE LICITAÇÃO:</w:t>
      </w:r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BC1EDF">
        <w:rPr>
          <w:rFonts w:ascii="Arial" w:hAnsi="Arial" w:cs="Arial"/>
          <w:sz w:val="22"/>
          <w:szCs w:val="22"/>
          <w:u w:val="single"/>
        </w:rPr>
        <w:t>PARA CASOS DE PESSOA FÍSICA, APRESENTAR:</w:t>
      </w:r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BC1EDF">
        <w:rPr>
          <w:rFonts w:ascii="Arial" w:hAnsi="Arial" w:cs="Arial"/>
          <w:sz w:val="22"/>
          <w:szCs w:val="22"/>
          <w:u w:val="single"/>
        </w:rPr>
        <w:t xml:space="preserve">- CÓPIA DO COMPROVANTE DE REGISTRO NO REFERIDO ÓRGÃO DE CLASSE. </w:t>
      </w:r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BC1EDF">
        <w:rPr>
          <w:rFonts w:ascii="Arial" w:hAnsi="Arial" w:cs="Arial"/>
          <w:sz w:val="22"/>
          <w:szCs w:val="22"/>
          <w:u w:val="single"/>
        </w:rPr>
        <w:t>- CÓPIA DO COMPROVANTE DE RESIDÊNCIA.</w:t>
      </w:r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BC1EDF">
        <w:rPr>
          <w:rFonts w:ascii="Arial" w:hAnsi="Arial" w:cs="Arial"/>
          <w:sz w:val="22"/>
          <w:szCs w:val="22"/>
          <w:u w:val="single"/>
        </w:rPr>
        <w:t>- CÓPIA DO RG E CPF.</w:t>
      </w:r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BC1EDF">
        <w:rPr>
          <w:rFonts w:ascii="Arial" w:hAnsi="Arial" w:cs="Arial"/>
          <w:sz w:val="22"/>
          <w:szCs w:val="22"/>
          <w:u w:val="single"/>
        </w:rPr>
        <w:t>PARA CASOS DE PESSOA JURÍDICA, APRESENTAR:</w:t>
      </w:r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BC1EDF">
        <w:rPr>
          <w:rFonts w:ascii="Arial" w:hAnsi="Arial" w:cs="Arial"/>
          <w:sz w:val="22"/>
          <w:szCs w:val="22"/>
          <w:u w:val="single"/>
        </w:rPr>
        <w:t>- CARTÃO DO CNPJ</w:t>
      </w:r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BC1EDF">
        <w:rPr>
          <w:rFonts w:ascii="Arial" w:hAnsi="Arial" w:cs="Arial"/>
          <w:sz w:val="22"/>
          <w:szCs w:val="22"/>
          <w:u w:val="single"/>
        </w:rPr>
        <w:t>- CERTIDÕES FISCAIS REGULARES (CRÉDITOS TRIBUTÁRIOS FEDERAIS E À DÍVIDA ATIVA DA UNIÃO, FGTS E CNDT</w:t>
      </w:r>
      <w:proofErr w:type="gramStart"/>
      <w:r w:rsidRPr="00BC1EDF">
        <w:rPr>
          <w:rFonts w:ascii="Arial" w:hAnsi="Arial" w:cs="Arial"/>
          <w:sz w:val="22"/>
          <w:szCs w:val="22"/>
          <w:u w:val="single"/>
        </w:rPr>
        <w:t>)</w:t>
      </w:r>
      <w:proofErr w:type="gramEnd"/>
    </w:p>
    <w:p w:rsidR="0016489F" w:rsidRPr="00BC1EDF" w:rsidRDefault="0016489F" w:rsidP="0016489F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CB61EF" w:rsidRPr="00BC1ED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BC1EDF">
        <w:rPr>
          <w:rFonts w:ascii="Arial" w:hAnsi="Arial" w:cs="Arial"/>
          <w:sz w:val="22"/>
          <w:szCs w:val="22"/>
          <w:u w:val="single"/>
        </w:rPr>
        <w:t>CONDIÇÕES PARA A CONTRATAÇÃO:</w:t>
      </w:r>
    </w:p>
    <w:p w:rsidR="00CB61EF" w:rsidRPr="00BC1EDF" w:rsidRDefault="00CB61EF" w:rsidP="00CB61EF">
      <w:pPr>
        <w:tabs>
          <w:tab w:val="left" w:pos="120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CB61EF" w:rsidRPr="00BC1ED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BC1EDF">
        <w:rPr>
          <w:rFonts w:ascii="Arial" w:hAnsi="Arial" w:cs="Arial"/>
          <w:sz w:val="22"/>
          <w:szCs w:val="22"/>
        </w:rPr>
        <w:t>A FIRMA QUE APRESENTAR MENOR PREÇO E ESTIVER COM AS CNDS FISCAIS REGULARES, DEVERÁ AGUARDAR APROVAÇÃO DO EMPENHO PARA QUE A CONTRATAÇÃO SEJA EFETIVADA.</w:t>
      </w:r>
    </w:p>
    <w:p w:rsidR="00CB61EF" w:rsidRPr="00BC1ED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BC1EDF">
        <w:rPr>
          <w:rFonts w:ascii="Arial" w:hAnsi="Arial" w:cs="Arial"/>
          <w:sz w:val="22"/>
          <w:szCs w:val="22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CB61EF" w:rsidRPr="00BC1ED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BC1EDF">
        <w:rPr>
          <w:rFonts w:ascii="Arial" w:hAnsi="Arial" w:cs="Arial"/>
          <w:sz w:val="22"/>
          <w:szCs w:val="22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B61EF" w:rsidRPr="00BC1ED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BC1EDF">
        <w:rPr>
          <w:rFonts w:ascii="Arial" w:hAnsi="Arial" w:cs="Arial"/>
          <w:sz w:val="22"/>
          <w:szCs w:val="22"/>
        </w:rPr>
        <w:t xml:space="preserve">O AVISO DE INTENÇÃO DE DISPENSA DE LICITAÇÃO JUNTAMENTE COM ESTA GUIA ESTÁ DISPONIBILIZADO NO SÍTIO OFICIAL DA MUNICIPALIDADE: </w:t>
      </w:r>
      <w:hyperlink r:id="rId8" w:history="1">
        <w:r w:rsidRPr="00BC1EDF">
          <w:rPr>
            <w:rStyle w:val="Hyperlink"/>
            <w:rFonts w:ascii="Arial" w:hAnsi="Arial" w:cs="Arial"/>
            <w:sz w:val="22"/>
            <w:szCs w:val="22"/>
          </w:rPr>
          <w:t>www.sumidouro.rj.govbr/compra</w:t>
        </w:r>
      </w:hyperlink>
    </w:p>
    <w:p w:rsidR="00577F00" w:rsidRPr="00CC2C47" w:rsidRDefault="00577F00" w:rsidP="007436E8">
      <w:pPr>
        <w:rPr>
          <w:rFonts w:ascii="Arial" w:hAnsi="Arial" w:cs="Arial"/>
          <w:sz w:val="22"/>
          <w:szCs w:val="22"/>
        </w:rPr>
      </w:pPr>
    </w:p>
    <w:sectPr w:rsidR="00577F00" w:rsidRPr="00CC2C47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07" w:rsidRDefault="00105907">
      <w:r>
        <w:separator/>
      </w:r>
    </w:p>
  </w:endnote>
  <w:endnote w:type="continuationSeparator" w:id="0">
    <w:p w:rsidR="00105907" w:rsidRDefault="0010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07" w:rsidRDefault="00105907">
      <w:r>
        <w:separator/>
      </w:r>
    </w:p>
  </w:footnote>
  <w:footnote w:type="continuationSeparator" w:id="0">
    <w:p w:rsidR="00105907" w:rsidRDefault="00105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232CA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232CA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D5BA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D5BA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232CA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232CAB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9A11D5">
                    <w:rPr>
                      <w:sz w:val="28"/>
                    </w:rPr>
                    <w:t>2663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232CA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E605F4">
      <w:rPr>
        <w:rFonts w:ascii="Verdana" w:hAnsi="Verdana"/>
        <w:caps/>
        <w:sz w:val="32"/>
        <w:szCs w:val="32"/>
      </w:rPr>
      <w:t>1</w:t>
    </w:r>
    <w:r w:rsidR="00800150">
      <w:rPr>
        <w:rFonts w:ascii="Verdana" w:hAnsi="Verdana"/>
        <w:caps/>
        <w:sz w:val="32"/>
        <w:szCs w:val="32"/>
      </w:rPr>
      <w:t>3</w:t>
    </w:r>
    <w:r w:rsidR="009A11D5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D10FF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A226923"/>
    <w:multiLevelType w:val="hybridMultilevel"/>
    <w:tmpl w:val="1BE0A6D8"/>
    <w:lvl w:ilvl="0" w:tplc="DDB06B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F562A"/>
    <w:multiLevelType w:val="multilevel"/>
    <w:tmpl w:val="8C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5907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89F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2CAB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18A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3F7F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8D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97C54"/>
    <w:rsid w:val="009A02D7"/>
    <w:rsid w:val="009A0429"/>
    <w:rsid w:val="009A0581"/>
    <w:rsid w:val="009A0635"/>
    <w:rsid w:val="009A0897"/>
    <w:rsid w:val="009A0F1B"/>
    <w:rsid w:val="009A11D5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3D8A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EDF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2C4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CBE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926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27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A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D619-AE19-4FDB-977D-D4266E4B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1507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39</cp:revision>
  <cp:lastPrinted>2023-07-27T17:18:00Z</cp:lastPrinted>
  <dcterms:created xsi:type="dcterms:W3CDTF">2023-07-13T18:12:00Z</dcterms:created>
  <dcterms:modified xsi:type="dcterms:W3CDTF">2023-07-27T17:18:00Z</dcterms:modified>
</cp:coreProperties>
</file>