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A0A" w:rsidRPr="008F6134" w:rsidRDefault="00F67A93" w:rsidP="00083F13">
            <w:pPr>
              <w:rPr>
                <w:rFonts w:ascii="Arial" w:hAnsi="Arial" w:cs="Arial"/>
                <w:sz w:val="22"/>
                <w:szCs w:val="24"/>
              </w:rPr>
            </w:pPr>
            <w:r w:rsidRPr="008F6134">
              <w:rPr>
                <w:rFonts w:ascii="Arial" w:hAnsi="Arial" w:cs="Arial"/>
                <w:sz w:val="24"/>
                <w:szCs w:val="24"/>
              </w:rPr>
              <w:t>TOMOGRAFIA COMPUTADORIZADA MAXILA E MANDÍBULA</w:t>
            </w:r>
          </w:p>
          <w:p w:rsidR="00083F13" w:rsidRPr="00052D1D" w:rsidRDefault="00083F13" w:rsidP="00F67A93">
            <w:pPr>
              <w:rPr>
                <w:rFonts w:ascii="Arial" w:hAnsi="Arial" w:cs="Arial"/>
                <w:sz w:val="24"/>
                <w:szCs w:val="24"/>
              </w:rPr>
            </w:pPr>
            <w:r w:rsidRPr="00BD2D56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F67A93">
              <w:rPr>
                <w:rFonts w:ascii="Arial" w:hAnsi="Arial" w:cs="Arial"/>
                <w:sz w:val="24"/>
                <w:szCs w:val="24"/>
              </w:rPr>
              <w:t>IDENIZER RODRIGUES GONÇALVES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27083B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271.15pt;height:308pt;z-index:251658240;mso-position-horizontal-relative:text;mso-position-vertical-relative:text">
            <v:textbox>
              <w:txbxContent>
                <w:p w:rsidR="000318A5" w:rsidRPr="008B3E53" w:rsidRDefault="00175337" w:rsidP="000318A5">
                  <w:pPr>
                    <w:rPr>
                      <w:b/>
                    </w:rPr>
                  </w:pPr>
                  <w:r w:rsidRPr="008B3E53">
                    <w:rPr>
                      <w:b/>
                    </w:rPr>
                    <w:t>PEDIDO M</w:t>
                  </w:r>
                  <w:r w:rsidR="00D053BC">
                    <w:rPr>
                      <w:b/>
                    </w:rPr>
                    <w:t>É</w:t>
                  </w:r>
                  <w:r w:rsidRPr="008B3E53">
                    <w:rPr>
                      <w:b/>
                    </w:rPr>
                    <w:t>DICO</w:t>
                  </w:r>
                </w:p>
                <w:p w:rsidR="00992E32" w:rsidRDefault="004452E7" w:rsidP="000318A5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12950" cy="3636000"/>
                        <wp:effectExtent l="19050" t="0" r="0" b="0"/>
                        <wp:docPr id="2" name="Imagem 1" descr="EMP20230823_135644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823_13564464.jpg"/>
                                <pic:cNvPicPr/>
                              </pic:nvPicPr>
                              <pic:blipFill>
                                <a:blip r:embed="rId8"/>
                                <a:srcRect l="18383" t="8334" r="14214" b="313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8970" cy="3643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4452E7" w:rsidRDefault="004452E7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4452E7" w:rsidRDefault="004452E7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4452E7" w:rsidRDefault="004452E7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4452E7" w:rsidRDefault="004452E7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4452E7" w:rsidRDefault="004452E7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4452E7" w:rsidRDefault="004452E7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4452E7" w:rsidRDefault="004452E7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DOCUMENTAÇÃO NECESSÁRIA PARA DISPENSA DE LICITAÇÃO: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CERTIDÃO DE DÉBITOS RELATIVOS A CRÉDITOS TRIBUTÁRIOS FEDERAIS E À DÍVIDA ATIVA DA UNIÃO (PREVIDENCIÁRIA)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DO FGTS.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NEGATIVA DE DÉBITOS TRABALHISTAS (CNDT)</w:t>
      </w: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CONDIÇÕES PARA A CONTRATAÇÃO:</w:t>
      </w:r>
    </w:p>
    <w:p w:rsidR="000318A5" w:rsidRPr="00992E32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992E32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O AVISO DE INTENÇÃO DE DISPENSA DE LICITAÇÃO JUNTAMENTE COM ESTA GUIA ESTÁ DISPONIBILIZADO NO SÍTIO OFICIAL DA MUNICIPALIDADE:</w:t>
      </w:r>
      <w:r w:rsidRPr="00992E32">
        <w:rPr>
          <w:rFonts w:ascii="Arial" w:hAnsi="Arial" w:cs="Arial"/>
          <w:b/>
          <w:sz w:val="18"/>
          <w:szCs w:val="16"/>
        </w:rPr>
        <w:t xml:space="preserve"> </w:t>
      </w:r>
      <w:hyperlink r:id="rId9" w:history="1">
        <w:r w:rsidRPr="00992E32">
          <w:rPr>
            <w:rStyle w:val="Hyperlink"/>
            <w:rFonts w:ascii="Arial" w:hAnsi="Arial" w:cs="Arial"/>
            <w:b/>
            <w:sz w:val="18"/>
            <w:szCs w:val="16"/>
          </w:rPr>
          <w:t>www.sumidouro.rj.govbr/compra</w:t>
        </w:r>
      </w:hyperlink>
    </w:p>
    <w:sectPr w:rsidR="00577F00" w:rsidRPr="00992E32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ED7" w:rsidRDefault="008E2ED7">
      <w:r>
        <w:separator/>
      </w:r>
    </w:p>
  </w:endnote>
  <w:endnote w:type="continuationSeparator" w:id="0">
    <w:p w:rsidR="008E2ED7" w:rsidRDefault="008E2E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ED7" w:rsidRDefault="008E2ED7">
      <w:r>
        <w:separator/>
      </w:r>
    </w:p>
  </w:footnote>
  <w:footnote w:type="continuationSeparator" w:id="0">
    <w:p w:rsidR="008E2ED7" w:rsidRDefault="008E2E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27083B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27083B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642144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250A0A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27083B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27083B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27083B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642144">
                    <w:rPr>
                      <w:sz w:val="28"/>
                    </w:rPr>
                    <w:t>1494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8E772B">
      <w:rPr>
        <w:rFonts w:ascii="Verdana" w:hAnsi="Verdana"/>
        <w:caps/>
        <w:sz w:val="32"/>
        <w:szCs w:val="32"/>
      </w:rPr>
      <w:t>1</w:t>
    </w:r>
    <w:r w:rsidR="00EB5D8E">
      <w:rPr>
        <w:rFonts w:ascii="Verdana" w:hAnsi="Verdana"/>
        <w:caps/>
        <w:sz w:val="32"/>
        <w:szCs w:val="32"/>
      </w:rPr>
      <w:t>4</w:t>
    </w:r>
    <w:r w:rsidR="00642144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EB5D8E">
      <w:rPr>
        <w:rFonts w:ascii="Verdana" w:hAnsi="Verdana"/>
        <w:caps/>
        <w:sz w:val="32"/>
        <w:szCs w:val="32"/>
      </w:rPr>
      <w:t>8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6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91E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0A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083B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6EBA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A0A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2E7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144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9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3E53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D05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2ED7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134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1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7D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475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2D56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3BC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A1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5D8E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93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33B57-A857-4770-9250-B07CA659F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1316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10</cp:revision>
  <cp:lastPrinted>2023-08-23T17:03:00Z</cp:lastPrinted>
  <dcterms:created xsi:type="dcterms:W3CDTF">2023-08-23T17:00:00Z</dcterms:created>
  <dcterms:modified xsi:type="dcterms:W3CDTF">2023-08-23T17:07:00Z</dcterms:modified>
</cp:coreProperties>
</file>