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663"/>
        <w:gridCol w:w="825"/>
        <w:gridCol w:w="1433"/>
        <w:gridCol w:w="1433"/>
      </w:tblGrid>
      <w:tr w:rsidR="00AB3B16" w:rsidRPr="002D4B5D" w:rsidTr="000F318E">
        <w:trPr>
          <w:trHeight w:val="339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171A2C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E155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DE155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AB" w:rsidRPr="0056128F" w:rsidRDefault="000F318E" w:rsidP="003D13CA">
            <w:pPr>
              <w:rPr>
                <w:rFonts w:ascii="Arial" w:hAnsi="Arial" w:cs="Arial"/>
                <w:b/>
                <w:sz w:val="24"/>
                <w:szCs w:val="26"/>
              </w:rPr>
            </w:pPr>
            <w:r w:rsidRPr="0056128F">
              <w:rPr>
                <w:rFonts w:ascii="Arial" w:hAnsi="Arial" w:cs="Arial"/>
                <w:b/>
                <w:sz w:val="24"/>
                <w:szCs w:val="26"/>
              </w:rPr>
              <w:t>ÓCULOS COM ARMAÇÃO</w:t>
            </w:r>
            <w:r w:rsidR="006522AB" w:rsidRPr="0056128F">
              <w:rPr>
                <w:rFonts w:ascii="Arial" w:hAnsi="Arial" w:cs="Arial"/>
                <w:b/>
                <w:sz w:val="24"/>
                <w:szCs w:val="26"/>
              </w:rPr>
              <w:t xml:space="preserve">. PRESCRIÇÃO DE GRAU: PARA LONGE: </w:t>
            </w:r>
          </w:p>
          <w:p w:rsidR="003D13CA" w:rsidRPr="0056128F" w:rsidRDefault="006522AB" w:rsidP="003D13CA">
            <w:pPr>
              <w:rPr>
                <w:rFonts w:ascii="Arial" w:hAnsi="Arial" w:cs="Arial"/>
                <w:b/>
                <w:sz w:val="24"/>
                <w:szCs w:val="26"/>
              </w:rPr>
            </w:pPr>
            <w:r w:rsidRPr="0056128F">
              <w:rPr>
                <w:rFonts w:ascii="Arial" w:hAnsi="Arial" w:cs="Arial"/>
                <w:b/>
                <w:sz w:val="24"/>
                <w:szCs w:val="26"/>
              </w:rPr>
              <w:t xml:space="preserve">OD: </w:t>
            </w:r>
            <w:r w:rsidR="00FB6C63" w:rsidRPr="0056128F">
              <w:rPr>
                <w:rFonts w:ascii="Arial" w:hAnsi="Arial" w:cs="Arial"/>
                <w:b/>
                <w:sz w:val="24"/>
                <w:szCs w:val="26"/>
              </w:rPr>
              <w:t>+2,00</w:t>
            </w:r>
            <w:r w:rsidRPr="0056128F">
              <w:rPr>
                <w:rFonts w:ascii="Arial" w:hAnsi="Arial" w:cs="Arial"/>
                <w:b/>
                <w:sz w:val="24"/>
                <w:szCs w:val="26"/>
              </w:rPr>
              <w:t xml:space="preserve">; </w:t>
            </w:r>
          </w:p>
          <w:p w:rsidR="00FB6C63" w:rsidRPr="0056128F" w:rsidRDefault="006522AB" w:rsidP="003D13CA">
            <w:pPr>
              <w:rPr>
                <w:rFonts w:ascii="Arial" w:hAnsi="Arial" w:cs="Arial"/>
                <w:b/>
                <w:sz w:val="24"/>
                <w:szCs w:val="26"/>
              </w:rPr>
            </w:pPr>
            <w:r w:rsidRPr="0056128F">
              <w:rPr>
                <w:rFonts w:ascii="Arial" w:hAnsi="Arial" w:cs="Arial"/>
                <w:b/>
                <w:sz w:val="24"/>
                <w:szCs w:val="26"/>
              </w:rPr>
              <w:t xml:space="preserve">OE: </w:t>
            </w:r>
            <w:r w:rsidR="00FB6C63" w:rsidRPr="0056128F">
              <w:rPr>
                <w:rFonts w:ascii="Arial" w:hAnsi="Arial" w:cs="Arial"/>
                <w:b/>
                <w:sz w:val="24"/>
                <w:szCs w:val="26"/>
              </w:rPr>
              <w:t>+2,50</w:t>
            </w:r>
            <w:r w:rsidRPr="0056128F">
              <w:rPr>
                <w:rFonts w:ascii="Arial" w:hAnsi="Arial" w:cs="Arial"/>
                <w:b/>
                <w:sz w:val="24"/>
                <w:szCs w:val="26"/>
              </w:rPr>
              <w:t xml:space="preserve">; </w:t>
            </w:r>
          </w:p>
          <w:p w:rsidR="006522AB" w:rsidRPr="0056128F" w:rsidRDefault="006522AB" w:rsidP="003D13CA">
            <w:pPr>
              <w:rPr>
                <w:rFonts w:ascii="Arial" w:hAnsi="Arial" w:cs="Arial"/>
                <w:b/>
                <w:sz w:val="24"/>
                <w:szCs w:val="26"/>
              </w:rPr>
            </w:pPr>
            <w:r w:rsidRPr="0056128F">
              <w:rPr>
                <w:rFonts w:ascii="Arial" w:hAnsi="Arial" w:cs="Arial"/>
                <w:b/>
                <w:sz w:val="24"/>
                <w:szCs w:val="26"/>
              </w:rPr>
              <w:t>PARA PERTO:</w:t>
            </w:r>
          </w:p>
          <w:p w:rsidR="006522AB" w:rsidRPr="0056128F" w:rsidRDefault="00FB6C63" w:rsidP="006522AB">
            <w:pPr>
              <w:rPr>
                <w:rFonts w:ascii="Arial" w:hAnsi="Arial" w:cs="Arial"/>
                <w:b/>
                <w:sz w:val="24"/>
                <w:szCs w:val="26"/>
              </w:rPr>
            </w:pPr>
            <w:r w:rsidRPr="0056128F">
              <w:rPr>
                <w:rFonts w:ascii="Arial" w:hAnsi="Arial" w:cs="Arial"/>
                <w:b/>
                <w:sz w:val="24"/>
                <w:szCs w:val="26"/>
              </w:rPr>
              <w:t>OD: +5,00</w:t>
            </w:r>
          </w:p>
          <w:p w:rsidR="006522AB" w:rsidRPr="0056128F" w:rsidRDefault="006522AB" w:rsidP="006522AB">
            <w:pPr>
              <w:rPr>
                <w:rFonts w:ascii="Arial" w:hAnsi="Arial" w:cs="Arial"/>
                <w:b/>
                <w:sz w:val="24"/>
                <w:szCs w:val="26"/>
              </w:rPr>
            </w:pPr>
            <w:r w:rsidRPr="0056128F">
              <w:rPr>
                <w:rFonts w:ascii="Arial" w:hAnsi="Arial" w:cs="Arial"/>
                <w:b/>
                <w:sz w:val="24"/>
                <w:szCs w:val="26"/>
              </w:rPr>
              <w:t xml:space="preserve">OE: </w:t>
            </w:r>
            <w:r w:rsidR="00FB6C63" w:rsidRPr="0056128F">
              <w:rPr>
                <w:rFonts w:ascii="Arial" w:hAnsi="Arial" w:cs="Arial"/>
                <w:b/>
                <w:sz w:val="24"/>
                <w:szCs w:val="26"/>
              </w:rPr>
              <w:t>+5,50</w:t>
            </w:r>
          </w:p>
          <w:p w:rsidR="00FB6C63" w:rsidRPr="0056128F" w:rsidRDefault="00FB6C63" w:rsidP="006522AB">
            <w:pPr>
              <w:rPr>
                <w:rFonts w:ascii="Arial" w:hAnsi="Arial" w:cs="Arial"/>
                <w:b/>
                <w:sz w:val="24"/>
                <w:szCs w:val="26"/>
              </w:rPr>
            </w:pPr>
            <w:r w:rsidRPr="0056128F">
              <w:rPr>
                <w:rFonts w:ascii="Arial" w:hAnsi="Arial" w:cs="Arial"/>
                <w:b/>
                <w:sz w:val="24"/>
                <w:szCs w:val="26"/>
              </w:rPr>
              <w:t>RECOMENDADAS LENTES ZEISS</w:t>
            </w:r>
          </w:p>
          <w:p w:rsidR="005A10BB" w:rsidRPr="000D6412" w:rsidRDefault="00B37502" w:rsidP="00FB6C63">
            <w:pPr>
              <w:rPr>
                <w:rFonts w:ascii="Arial" w:hAnsi="Arial" w:cs="Arial"/>
                <w:sz w:val="26"/>
                <w:szCs w:val="26"/>
              </w:rPr>
            </w:pPr>
            <w:r w:rsidRPr="00717A49">
              <w:rPr>
                <w:rFonts w:ascii="Arial" w:hAnsi="Arial" w:cs="Arial"/>
                <w:sz w:val="24"/>
                <w:szCs w:val="26"/>
              </w:rPr>
              <w:t xml:space="preserve">PACIENTE: </w:t>
            </w:r>
            <w:r w:rsidR="00FB6C63">
              <w:rPr>
                <w:rFonts w:ascii="Arial" w:hAnsi="Arial" w:cs="Arial"/>
                <w:sz w:val="24"/>
                <w:szCs w:val="26"/>
              </w:rPr>
              <w:t>SELMA COSTA DA SILVA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83BA3" w:rsidRDefault="00717A49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UND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697745" w:rsidRDefault="00B37502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171A2C">
        <w:trPr>
          <w:trHeight w:val="245"/>
          <w:jc w:val="center"/>
        </w:trPr>
        <w:tc>
          <w:tcPr>
            <w:tcW w:w="11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3F5119" w:rsidRPr="003F5119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  <w:r>
        <w:rPr>
          <w:rFonts w:ascii="Calibri" w:hAnsi="Calibri"/>
          <w:b/>
          <w:sz w:val="24"/>
          <w:szCs w:val="21"/>
          <w:u w:val="single"/>
        </w:rPr>
        <w:t>PEDIDO</w:t>
      </w:r>
      <w:r w:rsidR="003F5119" w:rsidRPr="003F5119">
        <w:rPr>
          <w:rFonts w:ascii="Calibri" w:hAnsi="Calibri"/>
          <w:b/>
          <w:sz w:val="24"/>
          <w:szCs w:val="21"/>
          <w:u w:val="single"/>
        </w:rPr>
        <w:t xml:space="preserve"> MÉDICO</w:t>
      </w:r>
      <w:r w:rsidR="00906536">
        <w:rPr>
          <w:rFonts w:ascii="Calibri" w:hAnsi="Calibri"/>
          <w:b/>
          <w:sz w:val="24"/>
          <w:szCs w:val="21"/>
          <w:u w:val="single"/>
        </w:rPr>
        <w:t>:</w:t>
      </w:r>
    </w:p>
    <w:p w:rsidR="003F5119" w:rsidRDefault="004E5811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  <w:r>
        <w:rPr>
          <w:rFonts w:ascii="Calibri" w:hAnsi="Calibri"/>
          <w:b/>
          <w:noProof/>
          <w:sz w:val="10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5pt;margin-top:2.7pt;width:485.55pt;height:203.4pt;z-index:251658240">
            <v:textbox>
              <w:txbxContent>
                <w:p w:rsidR="003F5119" w:rsidRDefault="00FB6C63">
                  <w:r>
                    <w:rPr>
                      <w:noProof/>
                    </w:rPr>
                    <w:drawing>
                      <wp:inline distT="0" distB="0" distL="0" distR="0">
                        <wp:extent cx="5623658" cy="2547815"/>
                        <wp:effectExtent l="19050" t="0" r="0" b="0"/>
                        <wp:docPr id="1" name="Imagem 0" descr="img20230411_143222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411_14322210.png"/>
                                <pic:cNvPicPr/>
                              </pic:nvPicPr>
                              <pic:blipFill>
                                <a:blip r:embed="rId8"/>
                                <a:srcRect t="12141" b="44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3658" cy="2547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3DF" w:rsidRDefault="00BF73DF"/>
                <w:p w:rsidR="00BF73DF" w:rsidRDefault="00BF73DF"/>
              </w:txbxContent>
            </v:textbox>
          </v:shape>
        </w:pic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7D3E75" w:rsidRPr="00604133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7"/>
        </w:rPr>
      </w:pPr>
      <w:r w:rsidRPr="00604133">
        <w:rPr>
          <w:rFonts w:ascii="Calibri" w:hAnsi="Calibri"/>
          <w:b/>
          <w:sz w:val="18"/>
          <w:szCs w:val="17"/>
          <w:u w:val="single"/>
        </w:rPr>
        <w:t>DOCUMENTAÇÃO NECESSÁRIA PARA DISPENSA DE LICITAÇÃO:</w:t>
      </w:r>
    </w:p>
    <w:p w:rsidR="007D3E75" w:rsidRPr="00604133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7"/>
        </w:rPr>
      </w:pPr>
      <w:r w:rsidRPr="00604133">
        <w:rPr>
          <w:rFonts w:ascii="Calibri" w:hAnsi="Calibri"/>
          <w:b/>
          <w:sz w:val="18"/>
          <w:szCs w:val="17"/>
        </w:rPr>
        <w:t>CERTIDÃO FISCAL REGULAR CERTIDÃO DE DÉBITOS RELATIVOS A CRÉDITOS TRIBUTÁRIOS FEDERAIS E À DÍVIDA ATIVA DA UNIÃO (PREVIDENCIÁRIA)</w:t>
      </w:r>
    </w:p>
    <w:p w:rsidR="007D3E75" w:rsidRPr="00604133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7"/>
        </w:rPr>
      </w:pPr>
      <w:r w:rsidRPr="00604133">
        <w:rPr>
          <w:rFonts w:ascii="Calibri" w:hAnsi="Calibri"/>
          <w:b/>
          <w:sz w:val="18"/>
          <w:szCs w:val="17"/>
        </w:rPr>
        <w:t>CERTIDÃO FISCAL REGULAR DO FGTS.</w:t>
      </w:r>
    </w:p>
    <w:p w:rsidR="007D3E75" w:rsidRPr="00604133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7"/>
        </w:rPr>
      </w:pPr>
      <w:r w:rsidRPr="00604133">
        <w:rPr>
          <w:rFonts w:ascii="Calibri" w:hAnsi="Calibri"/>
          <w:b/>
          <w:sz w:val="18"/>
          <w:szCs w:val="17"/>
        </w:rPr>
        <w:t>CERTIDÃO NEGATIVA DE DÉBITOS TRABALHISTAS (CNDT)</w:t>
      </w:r>
    </w:p>
    <w:p w:rsidR="007D3E75" w:rsidRPr="00604133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7"/>
          <w:u w:val="single"/>
        </w:rPr>
      </w:pPr>
      <w:r w:rsidRPr="00604133">
        <w:rPr>
          <w:rFonts w:ascii="Calibri" w:hAnsi="Calibri"/>
          <w:b/>
          <w:sz w:val="18"/>
          <w:szCs w:val="17"/>
          <w:u w:val="single"/>
        </w:rPr>
        <w:t>CONDIÇÕES PARA A CONTRATAÇÃO:</w:t>
      </w:r>
    </w:p>
    <w:p w:rsidR="007D3E75" w:rsidRPr="00604133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8"/>
          <w:szCs w:val="17"/>
          <w:u w:val="single"/>
        </w:rPr>
      </w:pPr>
    </w:p>
    <w:p w:rsidR="007D3E75" w:rsidRPr="00604133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7"/>
        </w:rPr>
      </w:pPr>
      <w:r w:rsidRPr="00604133">
        <w:rPr>
          <w:rFonts w:ascii="Calibri" w:hAnsi="Calibri"/>
          <w:b/>
          <w:sz w:val="18"/>
          <w:szCs w:val="17"/>
        </w:rPr>
        <w:t>A FIRMA QUE APRESENTAR MENOR PREÇO E ESTIVER COM AS CNDS FISCAIS REGULARES, DEVERÁ AGUARDAR APROVAÇÃO DO EMPENHO PARA QUE A CONTRATAÇÃO SEJA EFETIVADA.</w:t>
      </w:r>
    </w:p>
    <w:p w:rsidR="007D3E75" w:rsidRPr="00604133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7"/>
        </w:rPr>
      </w:pPr>
      <w:r w:rsidRPr="00604133">
        <w:rPr>
          <w:rFonts w:ascii="Calibri" w:hAnsi="Calibri"/>
          <w:b/>
          <w:sz w:val="18"/>
          <w:szCs w:val="17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604133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7"/>
        </w:rPr>
      </w:pPr>
      <w:r w:rsidRPr="00604133">
        <w:rPr>
          <w:rFonts w:ascii="Calibri" w:hAnsi="Calibri"/>
          <w:b/>
          <w:sz w:val="18"/>
          <w:szCs w:val="17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604133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8"/>
          <w:szCs w:val="17"/>
        </w:rPr>
      </w:pPr>
      <w:r w:rsidRPr="00604133">
        <w:rPr>
          <w:rFonts w:ascii="Calibri" w:hAnsi="Calibri"/>
          <w:b/>
          <w:sz w:val="18"/>
          <w:szCs w:val="17"/>
        </w:rPr>
        <w:t>O AVISO DE INTENÇÃO DE DISPENSA DE LICITAÇÃO JUNTAMENTE COM ESTA GUIA ESTÁ DISPONIBILIZADO NO SÍTIO OFICIAL DA MUNICIPALIDADE:</w:t>
      </w:r>
      <w:r w:rsidRPr="00604133">
        <w:rPr>
          <w:rFonts w:ascii="Arial" w:hAnsi="Arial" w:cs="Arial"/>
          <w:b/>
          <w:sz w:val="18"/>
          <w:szCs w:val="17"/>
        </w:rPr>
        <w:t xml:space="preserve"> </w:t>
      </w:r>
      <w:hyperlink r:id="rId9" w:history="1">
        <w:r w:rsidRPr="00604133">
          <w:rPr>
            <w:rStyle w:val="Hyperlink"/>
            <w:rFonts w:ascii="Arial" w:hAnsi="Arial" w:cs="Arial"/>
            <w:b/>
            <w:sz w:val="18"/>
            <w:szCs w:val="17"/>
          </w:rPr>
          <w:t>www.sumidouro.rj.govbr/compra</w:t>
        </w:r>
      </w:hyperlink>
    </w:p>
    <w:sectPr w:rsidR="00577F00" w:rsidRPr="00604133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2B5" w:rsidRDefault="001872B5">
      <w:r>
        <w:separator/>
      </w:r>
    </w:p>
  </w:endnote>
  <w:endnote w:type="continuationSeparator" w:id="0">
    <w:p w:rsidR="001872B5" w:rsidRDefault="00187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2B5" w:rsidRDefault="001872B5">
      <w:r>
        <w:separator/>
      </w:r>
    </w:p>
  </w:footnote>
  <w:footnote w:type="continuationSeparator" w:id="0">
    <w:p w:rsidR="001872B5" w:rsidRDefault="001872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4E5811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4E5811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60413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60413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4E5811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4E5811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4E5811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FB6C63">
                    <w:rPr>
                      <w:sz w:val="28"/>
                    </w:rPr>
                    <w:t>1161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84EA1">
      <w:rPr>
        <w:rFonts w:ascii="Verdana" w:hAnsi="Verdana"/>
        <w:caps/>
        <w:sz w:val="32"/>
        <w:szCs w:val="32"/>
      </w:rPr>
      <w:t>0</w:t>
    </w:r>
    <w:r w:rsidR="00FB6C63">
      <w:rPr>
        <w:rFonts w:ascii="Verdana" w:hAnsi="Verdana"/>
        <w:caps/>
        <w:sz w:val="32"/>
        <w:szCs w:val="32"/>
      </w:rPr>
      <w:t>66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FB6C63">
      <w:rPr>
        <w:rFonts w:ascii="Verdana" w:hAnsi="Verdana"/>
        <w:caps/>
        <w:sz w:val="32"/>
        <w:szCs w:val="32"/>
      </w:rPr>
      <w:t>4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CF8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18E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1CF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2B5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4F8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1EF1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811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28F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6EC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133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22AB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A80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A49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4D29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3DF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5DF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0C0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C63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BAA01-F48D-43FD-838B-8A012DF1B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1382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6</cp:revision>
  <cp:lastPrinted>2023-03-29T17:14:00Z</cp:lastPrinted>
  <dcterms:created xsi:type="dcterms:W3CDTF">2023-04-11T17:31:00Z</dcterms:created>
  <dcterms:modified xsi:type="dcterms:W3CDTF">2023-04-11T17:39:00Z</dcterms:modified>
</cp:coreProperties>
</file>